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F6489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79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Рязань — г. 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B179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B179F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2021-02-24T11:09:00Z</dcterms:modified>
</cp:coreProperties>
</file>